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F2" w:rsidRDefault="008A14F2" w:rsidP="00935B61">
      <w:pPr>
        <w:jc w:val="center"/>
        <w:rPr>
          <w:rFonts w:ascii="Arial" w:hAnsi="Arial" w:cs="Arial"/>
          <w:b/>
          <w:sz w:val="48"/>
          <w:szCs w:val="48"/>
          <w:lang w:val="en-US"/>
        </w:rPr>
      </w:pPr>
      <w:r>
        <w:rPr>
          <w:rFonts w:ascii="Arial" w:hAnsi="Arial" w:cs="Arial"/>
          <w:b/>
          <w:sz w:val="48"/>
          <w:szCs w:val="48"/>
          <w:lang w:val="en-US"/>
        </w:rPr>
        <w:t>Poster</w:t>
      </w:r>
      <w:r w:rsidRPr="008A14F2">
        <w:rPr>
          <w:rFonts w:ascii="Arial" w:hAnsi="Arial" w:cs="Arial"/>
          <w:b/>
          <w:sz w:val="48"/>
          <w:szCs w:val="48"/>
          <w:lang w:val="en-US"/>
        </w:rPr>
        <w:t xml:space="preserve"> presentations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234"/>
        <w:gridCol w:w="840"/>
      </w:tblGrid>
      <w:tr w:rsidR="00276CCB" w:rsidRPr="008A14F2" w:rsidTr="00276CCB">
        <w:tc>
          <w:tcPr>
            <w:tcW w:w="988" w:type="dxa"/>
            <w:tcMar>
              <w:bottom w:w="113" w:type="dxa"/>
            </w:tcMar>
          </w:tcPr>
          <w:p w:rsidR="00276CCB" w:rsidRDefault="00276CCB" w:rsidP="0081347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234" w:type="dxa"/>
          </w:tcPr>
          <w:p w:rsidR="00C327B5" w:rsidRDefault="00C327B5" w:rsidP="00327DC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76CCB" w:rsidRDefault="00276CCB" w:rsidP="00327DC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POSTER SESSION I</w:t>
            </w:r>
          </w:p>
          <w:p w:rsidR="00276CCB" w:rsidRDefault="00276CCB" w:rsidP="00327DC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C6769E" w:rsidRPr="00353EFD" w:rsidRDefault="00C6769E" w:rsidP="00327DC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276CCB" w:rsidRDefault="00276CCB" w:rsidP="00FF13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8A14F2" w:rsidRDefault="004A2DD1" w:rsidP="004A2DD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P1-01</w:t>
            </w:r>
          </w:p>
        </w:tc>
        <w:tc>
          <w:tcPr>
            <w:tcW w:w="7234" w:type="dxa"/>
          </w:tcPr>
          <w:p w:rsidR="004A2DD1" w:rsidRPr="00327DC3" w:rsidRDefault="00C425C6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Borislava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2DD1" w:rsidRPr="00353EFD">
              <w:rPr>
                <w:rFonts w:ascii="Arial" w:hAnsi="Arial" w:cs="Arial"/>
                <w:b/>
                <w:sz w:val="24"/>
                <w:szCs w:val="24"/>
                <w:lang w:val="en-US"/>
              </w:rPr>
              <w:t>Mladenova</w:t>
            </w:r>
            <w:proofErr w:type="spellEnd"/>
            <w:r w:rsidR="004A2DD1" w:rsidRPr="00353EFD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A2DD1" w:rsidRPr="00353EFD">
              <w:rPr>
                <w:rFonts w:ascii="Arial" w:hAnsi="Arial" w:cs="Arial"/>
                <w:sz w:val="24"/>
                <w:szCs w:val="24"/>
                <w:lang w:val="en-US"/>
              </w:rPr>
              <w:t>M.Dimitrova</w:t>
            </w:r>
            <w:proofErr w:type="spellEnd"/>
            <w:r w:rsidR="004A2DD1" w:rsidRPr="00353EFD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A2DD1" w:rsidRPr="00353EFD">
              <w:rPr>
                <w:rFonts w:ascii="Arial" w:hAnsi="Arial" w:cs="Arial"/>
                <w:sz w:val="24"/>
                <w:szCs w:val="24"/>
                <w:lang w:val="en-US"/>
              </w:rPr>
              <w:t>G.Borisov</w:t>
            </w:r>
            <w:proofErr w:type="spellEnd"/>
            <w:r w:rsidR="004A2DD1" w:rsidRPr="00353EFD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A2DD1" w:rsidRPr="00353EFD">
              <w:rPr>
                <w:rFonts w:ascii="Arial" w:hAnsi="Arial" w:cs="Arial"/>
                <w:sz w:val="24"/>
                <w:szCs w:val="24"/>
                <w:lang w:val="en-US"/>
              </w:rPr>
              <w:t>E.Slavcheva</w:t>
            </w:r>
            <w:proofErr w:type="spellEnd"/>
            <w:r w:rsidR="004A2DD1">
              <w:rPr>
                <w:rFonts w:ascii="Arial" w:hAnsi="Arial" w:cs="Arial"/>
                <w:sz w:val="24"/>
                <w:szCs w:val="24"/>
              </w:rPr>
              <w:t>,</w:t>
            </w:r>
            <w:r w:rsidR="004A2DD1" w:rsidRPr="00353EFD">
              <w:rPr>
                <w:rFonts w:ascii="Arial" w:hAnsi="Arial" w:cs="Arial"/>
                <w:sz w:val="24"/>
                <w:szCs w:val="24"/>
                <w:lang w:val="en-US"/>
              </w:rPr>
              <w:t xml:space="preserve"> Ni – based </w:t>
            </w:r>
            <w:proofErr w:type="spellStart"/>
            <w:r w:rsidR="004A2DD1" w:rsidRPr="00353EFD">
              <w:rPr>
                <w:rFonts w:ascii="Arial" w:hAnsi="Arial" w:cs="Arial"/>
                <w:sz w:val="24"/>
                <w:szCs w:val="24"/>
                <w:lang w:val="en-US"/>
              </w:rPr>
              <w:t>electrocatalysts</w:t>
            </w:r>
            <w:proofErr w:type="spellEnd"/>
            <w:r w:rsidR="004A2DD1" w:rsidRPr="00353EFD">
              <w:rPr>
                <w:rFonts w:ascii="Arial" w:hAnsi="Arial" w:cs="Arial"/>
                <w:sz w:val="24"/>
                <w:szCs w:val="24"/>
                <w:lang w:val="en-US"/>
              </w:rPr>
              <w:t xml:space="preserve"> for hydrogen evolution reaction in AEM water electrolysis</w:t>
            </w:r>
            <w:r w:rsidR="004A2D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8A14F2" w:rsidRDefault="004A2DD1" w:rsidP="004A2DD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P1-02</w:t>
            </w:r>
          </w:p>
        </w:tc>
        <w:tc>
          <w:tcPr>
            <w:tcW w:w="7234" w:type="dxa"/>
          </w:tcPr>
          <w:p w:rsidR="004A2DD1" w:rsidRPr="00327DC3" w:rsidRDefault="004A2DD1" w:rsidP="00C425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3EFD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="00C425C6">
              <w:rPr>
                <w:rFonts w:ascii="Arial" w:hAnsi="Arial" w:cs="Arial"/>
                <w:b/>
                <w:sz w:val="24"/>
                <w:szCs w:val="24"/>
                <w:lang w:val="en-US"/>
              </w:rPr>
              <w:t>asil</w:t>
            </w:r>
            <w:r w:rsidRPr="00353EF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EFD">
              <w:rPr>
                <w:rFonts w:ascii="Arial" w:hAnsi="Arial" w:cs="Arial"/>
                <w:b/>
                <w:sz w:val="24"/>
                <w:szCs w:val="24"/>
                <w:lang w:val="en-US"/>
              </w:rPr>
              <w:t>Bachvarov</w:t>
            </w:r>
            <w:proofErr w:type="spellEnd"/>
            <w:r w:rsidRPr="00353EFD">
              <w:rPr>
                <w:rFonts w:ascii="Arial" w:hAnsi="Arial" w:cs="Arial"/>
                <w:sz w:val="24"/>
                <w:szCs w:val="24"/>
                <w:lang w:val="en-US"/>
              </w:rPr>
              <w:t xml:space="preserve">, R. </w:t>
            </w:r>
            <w:proofErr w:type="spellStart"/>
            <w:r w:rsidRPr="00353EFD">
              <w:rPr>
                <w:rFonts w:ascii="Arial" w:hAnsi="Arial" w:cs="Arial"/>
                <w:sz w:val="24"/>
                <w:szCs w:val="24"/>
                <w:lang w:val="en-US"/>
              </w:rPr>
              <w:t>Rashkov</w:t>
            </w:r>
            <w:proofErr w:type="spellEnd"/>
            <w:r w:rsidRPr="00353EFD">
              <w:rPr>
                <w:rFonts w:ascii="Arial" w:hAnsi="Arial" w:cs="Arial"/>
                <w:sz w:val="24"/>
                <w:szCs w:val="24"/>
                <w:lang w:val="en-US"/>
              </w:rPr>
              <w:t xml:space="preserve">, G. </w:t>
            </w:r>
            <w:proofErr w:type="spellStart"/>
            <w:r w:rsidRPr="00353EFD">
              <w:rPr>
                <w:rFonts w:ascii="Arial" w:hAnsi="Arial" w:cs="Arial"/>
                <w:sz w:val="24"/>
                <w:szCs w:val="24"/>
                <w:lang w:val="en-US"/>
              </w:rPr>
              <w:t>Borisov</w:t>
            </w:r>
            <w:proofErr w:type="spellEnd"/>
            <w:r w:rsidRPr="00353EF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53EFD">
              <w:rPr>
                <w:rFonts w:ascii="Arial" w:hAnsi="Arial" w:cs="Arial"/>
                <w:sz w:val="24"/>
                <w:szCs w:val="24"/>
                <w:lang w:val="en-US"/>
              </w:rPr>
              <w:t xml:space="preserve">Electrochemically Obtained Non-noble Catalysts for Alkaline Water </w:t>
            </w:r>
            <w:proofErr w:type="spellStart"/>
            <w:r w:rsidRPr="00353EFD">
              <w:rPr>
                <w:rFonts w:ascii="Arial" w:hAnsi="Arial" w:cs="Arial"/>
                <w:sz w:val="24"/>
                <w:szCs w:val="24"/>
                <w:lang w:val="en-US"/>
              </w:rPr>
              <w:t>Electrolyzer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353EFD" w:rsidRDefault="004A2DD1" w:rsidP="004A2D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P1-0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234" w:type="dxa"/>
          </w:tcPr>
          <w:p w:rsidR="004A2DD1" w:rsidRPr="00353EFD" w:rsidRDefault="00C425C6" w:rsidP="004A2D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Vasil</w:t>
            </w:r>
            <w:r w:rsidR="004A2DD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2DD1">
              <w:rPr>
                <w:rFonts w:ascii="Arial" w:hAnsi="Arial" w:cs="Arial"/>
                <w:b/>
                <w:sz w:val="24"/>
                <w:szCs w:val="24"/>
                <w:lang w:val="en-US"/>
              </w:rPr>
              <w:t>Kostov</w:t>
            </w:r>
            <w:proofErr w:type="spellEnd"/>
            <w:r w:rsidR="004A2DD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</w:t>
            </w:r>
            <w:r w:rsidR="004A2DD1" w:rsidRPr="00353EFD">
              <w:rPr>
                <w:rFonts w:ascii="Arial" w:hAnsi="Arial" w:cs="Arial"/>
                <w:sz w:val="24"/>
                <w:szCs w:val="24"/>
                <w:lang w:val="en-US"/>
              </w:rPr>
              <w:t>Electrochemical preparation of antimony alloy coatings with applications for sodium-ion batteries.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353EFD" w:rsidRDefault="004A2DD1" w:rsidP="004A2D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P1-0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234" w:type="dxa"/>
          </w:tcPr>
          <w:p w:rsidR="004A2DD1" w:rsidRPr="00327DC3" w:rsidRDefault="00C425C6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Toma</w:t>
            </w:r>
            <w:proofErr w:type="spellEnd"/>
            <w:r w:rsidR="004A2DD1" w:rsidRPr="00D27B2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2DD1" w:rsidRPr="00D27B22">
              <w:rPr>
                <w:rFonts w:ascii="Arial" w:hAnsi="Arial" w:cs="Arial"/>
                <w:b/>
                <w:sz w:val="24"/>
                <w:szCs w:val="24"/>
                <w:lang w:val="en-US"/>
              </w:rPr>
              <w:t>Stankulov</w:t>
            </w:r>
            <w:proofErr w:type="spellEnd"/>
            <w:r w:rsidR="004A2DD1" w:rsidRPr="00D27B22">
              <w:rPr>
                <w:rFonts w:ascii="Arial" w:hAnsi="Arial" w:cs="Arial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="004A2DD1" w:rsidRPr="00D27B22">
              <w:rPr>
                <w:rFonts w:ascii="Arial" w:hAnsi="Arial" w:cs="Arial"/>
                <w:sz w:val="24"/>
                <w:szCs w:val="24"/>
                <w:lang w:val="en-US"/>
              </w:rPr>
              <w:t>Dimitrova</w:t>
            </w:r>
            <w:proofErr w:type="spellEnd"/>
            <w:r w:rsidR="004A2DD1" w:rsidRPr="00D27B22">
              <w:rPr>
                <w:rFonts w:ascii="Arial" w:hAnsi="Arial" w:cs="Arial"/>
                <w:sz w:val="24"/>
                <w:szCs w:val="24"/>
                <w:lang w:val="en-US"/>
              </w:rPr>
              <w:t xml:space="preserve">, O. </w:t>
            </w:r>
            <w:proofErr w:type="spellStart"/>
            <w:r w:rsidR="004A2DD1" w:rsidRPr="00D27B22">
              <w:rPr>
                <w:rFonts w:ascii="Arial" w:hAnsi="Arial" w:cs="Arial"/>
                <w:sz w:val="24"/>
                <w:szCs w:val="24"/>
                <w:lang w:val="en-US"/>
              </w:rPr>
              <w:t>Dimitrov</w:t>
            </w:r>
            <w:proofErr w:type="spellEnd"/>
            <w:r w:rsidR="004A2DD1" w:rsidRPr="00D27B22">
              <w:rPr>
                <w:rFonts w:ascii="Arial" w:hAnsi="Arial" w:cs="Arial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="004A2DD1" w:rsidRPr="00D27B22">
              <w:rPr>
                <w:rFonts w:ascii="Arial" w:hAnsi="Arial" w:cs="Arial"/>
                <w:sz w:val="24"/>
                <w:szCs w:val="24"/>
                <w:lang w:val="en-US"/>
              </w:rPr>
              <w:t>Aliosmanova</w:t>
            </w:r>
            <w:proofErr w:type="spellEnd"/>
            <w:r w:rsidR="004A2DD1" w:rsidRPr="00D27B22">
              <w:rPr>
                <w:rFonts w:ascii="Arial" w:hAnsi="Arial" w:cs="Arial"/>
                <w:sz w:val="24"/>
                <w:szCs w:val="24"/>
                <w:lang w:val="en-US"/>
              </w:rPr>
              <w:t xml:space="preserve">, B. </w:t>
            </w:r>
            <w:proofErr w:type="spellStart"/>
            <w:r w:rsidR="004A2DD1" w:rsidRPr="00D27B22">
              <w:rPr>
                <w:rFonts w:ascii="Arial" w:hAnsi="Arial" w:cs="Arial"/>
                <w:sz w:val="24"/>
                <w:szCs w:val="24"/>
                <w:lang w:val="en-US"/>
              </w:rPr>
              <w:t>Karamanova</w:t>
            </w:r>
            <w:proofErr w:type="spellEnd"/>
            <w:r w:rsidR="004A2DD1" w:rsidRPr="00D27B22">
              <w:rPr>
                <w:rFonts w:ascii="Arial" w:hAnsi="Arial" w:cs="Arial"/>
                <w:sz w:val="24"/>
                <w:szCs w:val="24"/>
                <w:lang w:val="en-US"/>
              </w:rPr>
              <w:t xml:space="preserve">, S. </w:t>
            </w:r>
            <w:proofErr w:type="spellStart"/>
            <w:r w:rsidR="004A2DD1" w:rsidRPr="00D27B22">
              <w:rPr>
                <w:rFonts w:ascii="Arial" w:hAnsi="Arial" w:cs="Arial"/>
                <w:sz w:val="24"/>
                <w:szCs w:val="24"/>
                <w:lang w:val="en-US"/>
              </w:rPr>
              <w:t>Veleva</w:t>
            </w:r>
            <w:proofErr w:type="spellEnd"/>
            <w:r w:rsidR="004A2DD1" w:rsidRPr="00D27B22">
              <w:rPr>
                <w:rFonts w:ascii="Arial" w:hAnsi="Arial" w:cs="Arial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="004A2DD1" w:rsidRPr="00D27B22">
              <w:rPr>
                <w:rFonts w:ascii="Arial" w:hAnsi="Arial" w:cs="Arial"/>
                <w:sz w:val="24"/>
                <w:szCs w:val="24"/>
                <w:lang w:val="en-US"/>
              </w:rPr>
              <w:t>Stoyanova</w:t>
            </w:r>
            <w:proofErr w:type="spellEnd"/>
            <w:r w:rsidR="004A2DD1">
              <w:rPr>
                <w:rFonts w:ascii="Arial" w:hAnsi="Arial" w:cs="Arial"/>
                <w:sz w:val="24"/>
                <w:szCs w:val="24"/>
              </w:rPr>
              <w:t>,</w:t>
            </w:r>
            <w:r w:rsidR="004A2DD1" w:rsidRPr="00D27B22">
              <w:rPr>
                <w:rFonts w:ascii="Arial" w:hAnsi="Arial" w:cs="Arial"/>
                <w:sz w:val="24"/>
                <w:szCs w:val="24"/>
                <w:lang w:val="en-US"/>
              </w:rPr>
              <w:t xml:space="preserve"> Recycle, reuse or regeneration of LiFePO4 from spent lithium-ion batteries</w:t>
            </w:r>
            <w:r w:rsidR="004A2D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353EFD" w:rsidRDefault="004A2DD1" w:rsidP="004A2D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P1-0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234" w:type="dxa"/>
          </w:tcPr>
          <w:p w:rsidR="004A2DD1" w:rsidRPr="00327DC3" w:rsidRDefault="00C425C6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Alexander</w:t>
            </w:r>
            <w:r w:rsidR="004A2DD1" w:rsidRPr="00D27B2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2DD1" w:rsidRPr="00D27B22">
              <w:rPr>
                <w:rFonts w:ascii="Arial" w:hAnsi="Arial" w:cs="Arial"/>
                <w:b/>
                <w:sz w:val="24"/>
                <w:szCs w:val="24"/>
                <w:lang w:val="en-US"/>
              </w:rPr>
              <w:t>Zahariev</w:t>
            </w:r>
            <w:proofErr w:type="spellEnd"/>
            <w:r w:rsidR="004A2DD1" w:rsidRPr="00D27B22">
              <w:rPr>
                <w:rFonts w:ascii="Arial" w:hAnsi="Arial" w:cs="Arial"/>
                <w:sz w:val="24"/>
                <w:szCs w:val="24"/>
                <w:lang w:val="en-US"/>
              </w:rPr>
              <w:t xml:space="preserve">, B. </w:t>
            </w:r>
            <w:proofErr w:type="spellStart"/>
            <w:r w:rsidR="004A2DD1" w:rsidRPr="00D27B22">
              <w:rPr>
                <w:rFonts w:ascii="Arial" w:hAnsi="Arial" w:cs="Arial"/>
                <w:sz w:val="24"/>
                <w:szCs w:val="24"/>
                <w:lang w:val="en-US"/>
              </w:rPr>
              <w:t>Tzaneva</w:t>
            </w:r>
            <w:proofErr w:type="spellEnd"/>
            <w:r w:rsidR="004A2DD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4A2DD1" w:rsidRPr="00D27B22">
              <w:rPr>
                <w:rFonts w:ascii="Arial" w:hAnsi="Arial" w:cs="Arial"/>
                <w:sz w:val="24"/>
                <w:szCs w:val="24"/>
                <w:lang w:val="en-US"/>
              </w:rPr>
              <w:t xml:space="preserve">Effect of Pore Depth on Kinetics of Thickening the Barrier Layer and Electrochemical Impedance Response of Porous Anodic </w:t>
            </w:r>
            <w:proofErr w:type="spellStart"/>
            <w:r w:rsidR="004A2DD1" w:rsidRPr="00D27B22">
              <w:rPr>
                <w:rFonts w:ascii="Arial" w:hAnsi="Arial" w:cs="Arial"/>
                <w:sz w:val="24"/>
                <w:szCs w:val="24"/>
                <w:lang w:val="en-US"/>
              </w:rPr>
              <w:t>Aluminium</w:t>
            </w:r>
            <w:proofErr w:type="spellEnd"/>
            <w:r w:rsidR="004A2DD1" w:rsidRPr="00D27B22">
              <w:rPr>
                <w:rFonts w:ascii="Arial" w:hAnsi="Arial" w:cs="Arial"/>
                <w:sz w:val="24"/>
                <w:szCs w:val="24"/>
                <w:lang w:val="en-US"/>
              </w:rPr>
              <w:t xml:space="preserve"> Oxide</w:t>
            </w:r>
            <w:r w:rsidR="004A2D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353EFD" w:rsidRDefault="004A2DD1" w:rsidP="004A2D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P1-0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234" w:type="dxa"/>
          </w:tcPr>
          <w:p w:rsidR="004A2DD1" w:rsidRPr="00327DC3" w:rsidRDefault="004A2DD1" w:rsidP="00C425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01D">
              <w:rPr>
                <w:rFonts w:ascii="Arial" w:hAnsi="Arial" w:cs="Arial"/>
                <w:b/>
                <w:sz w:val="24"/>
                <w:szCs w:val="24"/>
                <w:lang w:val="en-US"/>
              </w:rPr>
              <w:t>Ch</w:t>
            </w:r>
            <w:r w:rsidR="00C425C6">
              <w:rPr>
                <w:rFonts w:ascii="Arial" w:hAnsi="Arial" w:cs="Arial"/>
                <w:b/>
                <w:sz w:val="24"/>
                <w:szCs w:val="24"/>
                <w:lang w:val="en-US"/>
              </w:rPr>
              <w:t>ristian</w:t>
            </w:r>
            <w:r w:rsidRPr="00BC001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001D">
              <w:rPr>
                <w:rFonts w:ascii="Arial" w:hAnsi="Arial" w:cs="Arial"/>
                <w:b/>
                <w:sz w:val="24"/>
                <w:szCs w:val="24"/>
                <w:lang w:val="en-US"/>
              </w:rPr>
              <w:t>Girginov</w:t>
            </w:r>
            <w:proofErr w:type="spellEnd"/>
            <w:r w:rsidRPr="00BC001D">
              <w:rPr>
                <w:rFonts w:ascii="Arial" w:hAnsi="Arial" w:cs="Arial"/>
                <w:sz w:val="24"/>
                <w:szCs w:val="24"/>
                <w:lang w:val="en-US"/>
              </w:rPr>
              <w:t xml:space="preserve">, M. Georgieva, S. </w:t>
            </w:r>
            <w:proofErr w:type="spellStart"/>
            <w:r w:rsidRPr="00BC001D">
              <w:rPr>
                <w:rFonts w:ascii="Arial" w:hAnsi="Arial" w:cs="Arial"/>
                <w:sz w:val="24"/>
                <w:szCs w:val="24"/>
                <w:lang w:val="en-US"/>
              </w:rPr>
              <w:t>Kozhukharov</w:t>
            </w:r>
            <w:proofErr w:type="spellEnd"/>
            <w:r w:rsidRPr="00BC001D">
              <w:rPr>
                <w:rFonts w:ascii="Arial" w:hAnsi="Arial" w:cs="Arial"/>
                <w:sz w:val="24"/>
                <w:szCs w:val="24"/>
                <w:lang w:val="en-US"/>
              </w:rPr>
              <w:t xml:space="preserve">, P. </w:t>
            </w:r>
            <w:proofErr w:type="spellStart"/>
            <w:r w:rsidRPr="00BC001D">
              <w:rPr>
                <w:rFonts w:ascii="Arial" w:hAnsi="Arial" w:cs="Arial"/>
                <w:sz w:val="24"/>
                <w:szCs w:val="24"/>
                <w:lang w:val="en-US"/>
              </w:rPr>
              <w:t>Petkov</w:t>
            </w:r>
            <w:proofErr w:type="spellEnd"/>
            <w:r w:rsidRPr="00BC001D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001D">
              <w:rPr>
                <w:rFonts w:ascii="Arial" w:hAnsi="Arial" w:cs="Arial"/>
                <w:sz w:val="24"/>
                <w:szCs w:val="24"/>
                <w:lang w:val="en-US"/>
              </w:rPr>
              <w:t>Сerium</w:t>
            </w:r>
            <w:proofErr w:type="spellEnd"/>
            <w:r w:rsidRPr="00BC001D">
              <w:rPr>
                <w:rFonts w:ascii="Arial" w:hAnsi="Arial" w:cs="Arial"/>
                <w:sz w:val="24"/>
                <w:szCs w:val="24"/>
                <w:lang w:val="en-US"/>
              </w:rPr>
              <w:t xml:space="preserve"> conversion coatings formed on anodized AA2024-T3 aircraft alloy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353EFD" w:rsidRDefault="004A2DD1" w:rsidP="004A2D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P1-0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234" w:type="dxa"/>
          </w:tcPr>
          <w:p w:rsidR="004A2DD1" w:rsidRPr="00327DC3" w:rsidRDefault="00C425C6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Stefan</w:t>
            </w:r>
            <w:r w:rsidR="004A2DD1" w:rsidRPr="004B10C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2DD1" w:rsidRPr="004B10CF">
              <w:rPr>
                <w:rFonts w:ascii="Arial" w:hAnsi="Arial" w:cs="Arial"/>
                <w:b/>
                <w:sz w:val="24"/>
                <w:szCs w:val="24"/>
                <w:lang w:val="en-US"/>
              </w:rPr>
              <w:t>Kozhukharov</w:t>
            </w:r>
            <w:proofErr w:type="spellEnd"/>
            <w:r w:rsidR="004A2DD1" w:rsidRPr="004B10CF">
              <w:rPr>
                <w:rFonts w:ascii="Arial" w:hAnsi="Arial" w:cs="Arial"/>
                <w:sz w:val="24"/>
                <w:szCs w:val="24"/>
                <w:lang w:val="en-US"/>
              </w:rPr>
              <w:t xml:space="preserve">, M. Georgieva, Ch. </w:t>
            </w:r>
            <w:proofErr w:type="spellStart"/>
            <w:r w:rsidR="004A2DD1" w:rsidRPr="004B10CF">
              <w:rPr>
                <w:rFonts w:ascii="Arial" w:hAnsi="Arial" w:cs="Arial"/>
                <w:sz w:val="24"/>
                <w:szCs w:val="24"/>
                <w:lang w:val="en-US"/>
              </w:rPr>
              <w:t>Girginov</w:t>
            </w:r>
            <w:proofErr w:type="spellEnd"/>
            <w:r w:rsidR="004A2DD1" w:rsidRPr="004B10CF">
              <w:rPr>
                <w:rFonts w:ascii="Arial" w:hAnsi="Arial" w:cs="Arial"/>
                <w:sz w:val="24"/>
                <w:szCs w:val="24"/>
                <w:lang w:val="en-US"/>
              </w:rPr>
              <w:t xml:space="preserve">, P. </w:t>
            </w:r>
            <w:proofErr w:type="spellStart"/>
            <w:r w:rsidR="004A2DD1" w:rsidRPr="004B10CF">
              <w:rPr>
                <w:rFonts w:ascii="Arial" w:hAnsi="Arial" w:cs="Arial"/>
                <w:sz w:val="24"/>
                <w:szCs w:val="24"/>
                <w:lang w:val="en-US"/>
              </w:rPr>
              <w:t>Petkov</w:t>
            </w:r>
            <w:proofErr w:type="spellEnd"/>
            <w:r w:rsidR="004A2DD1">
              <w:rPr>
                <w:rFonts w:ascii="Arial" w:hAnsi="Arial" w:cs="Arial"/>
                <w:sz w:val="24"/>
                <w:szCs w:val="24"/>
              </w:rPr>
              <w:t>,</w:t>
            </w:r>
            <w:r w:rsidR="004A2DD1" w:rsidRPr="004B10CF">
              <w:rPr>
                <w:rFonts w:ascii="Arial" w:hAnsi="Arial" w:cs="Arial"/>
                <w:sz w:val="24"/>
                <w:szCs w:val="24"/>
                <w:lang w:val="en-US"/>
              </w:rPr>
              <w:t xml:space="preserve"> Study on the buffering effect of hypophosphite-based systems</w:t>
            </w:r>
            <w:r w:rsidR="004A2D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353EFD" w:rsidRDefault="004A2DD1" w:rsidP="004A2D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P1-0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234" w:type="dxa"/>
          </w:tcPr>
          <w:p w:rsidR="004A2DD1" w:rsidRPr="00327DC3" w:rsidRDefault="00C425C6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Miglena</w:t>
            </w:r>
            <w:proofErr w:type="spellEnd"/>
            <w:r w:rsidR="004A2DD1" w:rsidRPr="004B10C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2DD1" w:rsidRPr="004B10CF">
              <w:rPr>
                <w:rFonts w:ascii="Arial" w:hAnsi="Arial" w:cs="Arial"/>
                <w:b/>
                <w:sz w:val="24"/>
                <w:szCs w:val="24"/>
                <w:lang w:val="en-US"/>
              </w:rPr>
              <w:t>Peshova</w:t>
            </w:r>
            <w:proofErr w:type="spellEnd"/>
            <w:r w:rsidR="004A2DD1" w:rsidRPr="004B10CF">
              <w:rPr>
                <w:rFonts w:ascii="Arial" w:hAnsi="Arial" w:cs="Arial"/>
                <w:sz w:val="24"/>
                <w:szCs w:val="24"/>
                <w:lang w:val="en-US"/>
              </w:rPr>
              <w:t xml:space="preserve">, V. </w:t>
            </w:r>
            <w:proofErr w:type="spellStart"/>
            <w:r w:rsidR="004A2DD1" w:rsidRPr="004B10CF">
              <w:rPr>
                <w:rFonts w:ascii="Arial" w:hAnsi="Arial" w:cs="Arial"/>
                <w:sz w:val="24"/>
                <w:szCs w:val="24"/>
                <w:lang w:val="en-US"/>
              </w:rPr>
              <w:t>Bachvarov</w:t>
            </w:r>
            <w:proofErr w:type="spellEnd"/>
            <w:r w:rsidR="004A2DD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4A2DD1" w:rsidRPr="004B10CF">
              <w:rPr>
                <w:rFonts w:ascii="Arial" w:hAnsi="Arial" w:cs="Arial"/>
                <w:sz w:val="24"/>
                <w:szCs w:val="24"/>
                <w:lang w:val="en-US"/>
              </w:rPr>
              <w:t>Obtaining and Corrosion Characterization of Environmentally Friendly Cr6+- free Conversion Films on Zinc Coatings</w:t>
            </w:r>
            <w:r w:rsidR="004A2D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4B10CF" w:rsidRDefault="004A2DD1" w:rsidP="004A2DD1">
            <w:r w:rsidRPr="00B40C59">
              <w:rPr>
                <w:rFonts w:ascii="Arial" w:hAnsi="Arial" w:cs="Arial"/>
                <w:b/>
                <w:sz w:val="24"/>
                <w:szCs w:val="24"/>
                <w:lang w:val="en-US"/>
              </w:rPr>
              <w:t>P1-0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234" w:type="dxa"/>
          </w:tcPr>
          <w:p w:rsidR="004A2DD1" w:rsidRPr="004B10CF" w:rsidRDefault="004A2DD1" w:rsidP="00935B6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4B10CF">
              <w:rPr>
                <w:rFonts w:ascii="Arial" w:hAnsi="Arial" w:cs="Arial"/>
                <w:b/>
                <w:sz w:val="24"/>
                <w:szCs w:val="24"/>
                <w:lang w:val="en-US"/>
              </w:rPr>
              <w:t>Gyunver</w:t>
            </w:r>
            <w:proofErr w:type="spellEnd"/>
            <w:r w:rsidRPr="004B10C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0CF">
              <w:rPr>
                <w:rFonts w:ascii="Arial" w:hAnsi="Arial" w:cs="Arial"/>
                <w:b/>
                <w:sz w:val="24"/>
                <w:szCs w:val="24"/>
                <w:lang w:val="en-US"/>
              </w:rPr>
              <w:t>Hodjaoglu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</w:t>
            </w:r>
            <w:r w:rsidRPr="004B10CF">
              <w:rPr>
                <w:rFonts w:ascii="Arial" w:hAnsi="Arial" w:cs="Arial"/>
                <w:sz w:val="24"/>
                <w:szCs w:val="24"/>
                <w:lang w:val="en-US"/>
              </w:rPr>
              <w:t xml:space="preserve">Electrochemical Deposition and Characterization of Metal Coatings Using Environmentally Friendly </w:t>
            </w:r>
            <w:proofErr w:type="spellStart"/>
            <w:r w:rsidRPr="004B10CF">
              <w:rPr>
                <w:rFonts w:ascii="Arial" w:hAnsi="Arial" w:cs="Arial"/>
                <w:sz w:val="24"/>
                <w:szCs w:val="24"/>
                <w:lang w:val="en-US"/>
              </w:rPr>
              <w:t>Sulphate</w:t>
            </w:r>
            <w:proofErr w:type="spellEnd"/>
            <w:r w:rsidRPr="004B10CF">
              <w:rPr>
                <w:rFonts w:ascii="Arial" w:hAnsi="Arial" w:cs="Arial"/>
                <w:sz w:val="24"/>
                <w:szCs w:val="24"/>
                <w:lang w:val="en-US"/>
              </w:rPr>
              <w:t xml:space="preserve"> Electrolytes (MeSO4: Me = Fe, Cu, Zn) 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Default="004A2DD1" w:rsidP="004A2DD1"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P1-10</w:t>
            </w:r>
          </w:p>
        </w:tc>
        <w:tc>
          <w:tcPr>
            <w:tcW w:w="7234" w:type="dxa"/>
          </w:tcPr>
          <w:p w:rsidR="004A2DD1" w:rsidRPr="00B4293A" w:rsidRDefault="00B4293A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  <w:lang w:val="en-US"/>
              </w:rPr>
            </w:pPr>
            <w:r w:rsidRPr="00B429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Sonya </w:t>
            </w:r>
            <w:proofErr w:type="spellStart"/>
            <w:r w:rsidR="004A2DD1" w:rsidRPr="00B4293A">
              <w:rPr>
                <w:rFonts w:ascii="Arial" w:hAnsi="Arial" w:cs="Arial"/>
                <w:b/>
                <w:sz w:val="24"/>
                <w:szCs w:val="24"/>
                <w:lang w:val="en-US"/>
              </w:rPr>
              <w:t>Petrova</w:t>
            </w:r>
            <w:proofErr w:type="spellEnd"/>
            <w:r w:rsidR="004A2DD1" w:rsidRPr="00740FCD">
              <w:rPr>
                <w:rFonts w:ascii="Arial" w:hAnsi="Arial" w:cs="Arial"/>
                <w:sz w:val="24"/>
                <w:szCs w:val="24"/>
                <w:lang w:val="en-US"/>
              </w:rPr>
              <w:t xml:space="preserve">, D. </w:t>
            </w:r>
            <w:proofErr w:type="spellStart"/>
            <w:r w:rsidR="004A2DD1" w:rsidRPr="00740FCD">
              <w:rPr>
                <w:rFonts w:ascii="Arial" w:hAnsi="Arial" w:cs="Arial"/>
                <w:sz w:val="24"/>
                <w:szCs w:val="24"/>
                <w:lang w:val="en-US"/>
              </w:rPr>
              <w:t>Lazarova</w:t>
            </w:r>
            <w:proofErr w:type="spellEnd"/>
            <w:r w:rsidR="004A2DD1">
              <w:rPr>
                <w:rFonts w:ascii="Arial" w:hAnsi="Arial" w:cs="Arial"/>
                <w:sz w:val="24"/>
                <w:szCs w:val="24"/>
                <w:lang w:val="en-US"/>
              </w:rPr>
              <w:t xml:space="preserve">, M. Georgieva, M. </w:t>
            </w:r>
            <w:proofErr w:type="spellStart"/>
            <w:r w:rsidR="004A2DD1">
              <w:rPr>
                <w:rFonts w:ascii="Arial" w:hAnsi="Arial" w:cs="Arial"/>
                <w:sz w:val="24"/>
                <w:szCs w:val="24"/>
                <w:lang w:val="en-US"/>
              </w:rPr>
              <w:t>Petrova</w:t>
            </w:r>
            <w:proofErr w:type="spellEnd"/>
            <w:r w:rsidR="004A2DD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4A2DD1" w:rsidRPr="00740FCD">
              <w:rPr>
                <w:rFonts w:ascii="Arial" w:hAnsi="Arial" w:cs="Arial"/>
                <w:sz w:val="24"/>
                <w:szCs w:val="24"/>
                <w:lang w:val="en-US"/>
              </w:rPr>
              <w:t xml:space="preserve">Investigation the influence of surface pre-treatment for </w:t>
            </w:r>
            <w:proofErr w:type="spellStart"/>
            <w:r w:rsidR="004A2DD1" w:rsidRPr="00740FCD">
              <w:rPr>
                <w:rFonts w:ascii="Arial" w:hAnsi="Arial" w:cs="Arial"/>
                <w:sz w:val="24"/>
                <w:szCs w:val="24"/>
                <w:lang w:val="en-US"/>
              </w:rPr>
              <w:t>electroless</w:t>
            </w:r>
            <w:proofErr w:type="spellEnd"/>
            <w:r w:rsidR="004A2DD1" w:rsidRPr="00740FCD">
              <w:rPr>
                <w:rFonts w:ascii="Arial" w:hAnsi="Arial" w:cs="Arial"/>
                <w:sz w:val="24"/>
                <w:szCs w:val="24"/>
                <w:lang w:val="en-US"/>
              </w:rPr>
              <w:t xml:space="preserve"> metallization on 3D-ABS samples</w:t>
            </w:r>
            <w:r w:rsidR="004A2D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4B10CF" w:rsidRDefault="004A2DD1" w:rsidP="004A2DD1">
            <w:r w:rsidRPr="00B40C59">
              <w:rPr>
                <w:rFonts w:ascii="Arial" w:hAnsi="Arial" w:cs="Arial"/>
                <w:b/>
                <w:sz w:val="24"/>
                <w:szCs w:val="24"/>
                <w:lang w:val="en-US"/>
              </w:rPr>
              <w:t>P1-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234" w:type="dxa"/>
          </w:tcPr>
          <w:p w:rsidR="004A2DD1" w:rsidRPr="003E1E64" w:rsidRDefault="00C425C6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Diana</w:t>
            </w:r>
            <w:r w:rsidR="004A2DD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2DD1">
              <w:rPr>
                <w:rFonts w:ascii="Arial" w:hAnsi="Arial" w:cs="Arial"/>
                <w:b/>
                <w:sz w:val="24"/>
                <w:szCs w:val="24"/>
                <w:lang w:val="en-US"/>
              </w:rPr>
              <w:t>Lazarova</w:t>
            </w:r>
            <w:proofErr w:type="spellEnd"/>
            <w:r w:rsidR="004A2DD1" w:rsidRPr="00162536">
              <w:rPr>
                <w:rFonts w:ascii="Arial" w:hAnsi="Arial" w:cs="Arial"/>
                <w:sz w:val="24"/>
                <w:szCs w:val="24"/>
                <w:lang w:val="en-US"/>
              </w:rPr>
              <w:t xml:space="preserve">, M. Georgieva, M. </w:t>
            </w:r>
            <w:proofErr w:type="spellStart"/>
            <w:r w:rsidR="004A2DD1" w:rsidRPr="00162536">
              <w:rPr>
                <w:rFonts w:ascii="Arial" w:hAnsi="Arial" w:cs="Arial"/>
                <w:sz w:val="24"/>
                <w:szCs w:val="24"/>
                <w:lang w:val="en-US"/>
              </w:rPr>
              <w:t>Petrova</w:t>
            </w:r>
            <w:proofErr w:type="spellEnd"/>
            <w:r w:rsidR="004A2DD1" w:rsidRPr="0016253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A2DD1" w:rsidRPr="00162536">
              <w:rPr>
                <w:rFonts w:ascii="Arial" w:hAnsi="Arial" w:cs="Arial"/>
                <w:sz w:val="24"/>
                <w:szCs w:val="24"/>
                <w:lang w:val="en-US"/>
              </w:rPr>
              <w:t>Electroless</w:t>
            </w:r>
            <w:proofErr w:type="spellEnd"/>
            <w:r w:rsidR="004A2DD1" w:rsidRPr="00162536">
              <w:rPr>
                <w:rFonts w:ascii="Arial" w:hAnsi="Arial" w:cs="Arial"/>
                <w:sz w:val="24"/>
                <w:szCs w:val="24"/>
                <w:lang w:val="en-US"/>
              </w:rPr>
              <w:t xml:space="preserve"> copper and nickel metallization of glasses substrate with environmentally friendly pretreatment</w:t>
            </w:r>
            <w:r w:rsidR="004A2D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4B10CF" w:rsidRDefault="004A2DD1" w:rsidP="004A2DD1">
            <w:r w:rsidRPr="00B40C59">
              <w:rPr>
                <w:rFonts w:ascii="Arial" w:hAnsi="Arial" w:cs="Arial"/>
                <w:b/>
                <w:sz w:val="24"/>
                <w:szCs w:val="24"/>
                <w:lang w:val="en-US"/>
              </w:rPr>
              <w:t>P1-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234" w:type="dxa"/>
          </w:tcPr>
          <w:p w:rsidR="004A2DD1" w:rsidRPr="004B10CF" w:rsidRDefault="00C425C6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Veselina</w:t>
            </w:r>
            <w:proofErr w:type="spellEnd"/>
            <w:r w:rsidR="004A2DD1" w:rsidRPr="003E1E6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2DD1" w:rsidRPr="003E1E64">
              <w:rPr>
                <w:rFonts w:ascii="Arial" w:hAnsi="Arial" w:cs="Arial"/>
                <w:b/>
                <w:sz w:val="24"/>
                <w:szCs w:val="24"/>
                <w:lang w:val="en-US"/>
              </w:rPr>
              <w:t>Milusheva</w:t>
            </w:r>
            <w:proofErr w:type="spellEnd"/>
            <w:r w:rsidR="004A2DD1" w:rsidRPr="003E1E64">
              <w:rPr>
                <w:rFonts w:ascii="Arial" w:hAnsi="Arial" w:cs="Arial"/>
                <w:sz w:val="24"/>
                <w:szCs w:val="24"/>
                <w:lang w:val="en-US"/>
              </w:rPr>
              <w:t xml:space="preserve">, B. </w:t>
            </w:r>
            <w:proofErr w:type="spellStart"/>
            <w:r w:rsidR="004A2DD1" w:rsidRPr="003E1E64">
              <w:rPr>
                <w:rFonts w:ascii="Arial" w:hAnsi="Arial" w:cs="Arial"/>
                <w:sz w:val="24"/>
                <w:szCs w:val="24"/>
                <w:lang w:val="en-US"/>
              </w:rPr>
              <w:t>Tzaneva</w:t>
            </w:r>
            <w:proofErr w:type="spellEnd"/>
            <w:r w:rsidR="004A2DD1" w:rsidRPr="003E1E6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A2DD1" w:rsidRPr="003E1E64">
              <w:rPr>
                <w:rFonts w:ascii="Arial" w:hAnsi="Arial" w:cs="Arial"/>
                <w:sz w:val="24"/>
                <w:szCs w:val="24"/>
                <w:lang w:val="en-US"/>
              </w:rPr>
              <w:t xml:space="preserve">Electrochemical investigation of </w:t>
            </w:r>
            <w:proofErr w:type="spellStart"/>
            <w:r w:rsidR="004A2DD1" w:rsidRPr="003E1E64">
              <w:rPr>
                <w:rFonts w:ascii="Arial" w:hAnsi="Arial" w:cs="Arial"/>
                <w:sz w:val="24"/>
                <w:szCs w:val="24"/>
                <w:lang w:val="en-US"/>
              </w:rPr>
              <w:t>electroless</w:t>
            </w:r>
            <w:proofErr w:type="spellEnd"/>
            <w:r w:rsidR="004A2DD1" w:rsidRPr="003E1E64">
              <w:rPr>
                <w:rFonts w:ascii="Arial" w:hAnsi="Arial" w:cs="Arial"/>
                <w:sz w:val="24"/>
                <w:szCs w:val="24"/>
                <w:lang w:val="en-US"/>
              </w:rPr>
              <w:t xml:space="preserve"> coper deposition with phos</w:t>
            </w:r>
            <w:r w:rsidR="004A2DD1">
              <w:rPr>
                <w:rFonts w:ascii="Arial" w:hAnsi="Arial" w:cs="Arial"/>
                <w:sz w:val="24"/>
                <w:szCs w:val="24"/>
                <w:lang w:val="en-US"/>
              </w:rPr>
              <w:t>phorous acid as reducing agent.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4B10CF" w:rsidRDefault="004A2DD1" w:rsidP="004A2DD1">
            <w:r w:rsidRPr="00B40C59">
              <w:rPr>
                <w:rFonts w:ascii="Arial" w:hAnsi="Arial" w:cs="Arial"/>
                <w:b/>
                <w:sz w:val="24"/>
                <w:szCs w:val="24"/>
                <w:lang w:val="en-US"/>
              </w:rPr>
              <w:t>P1-</w:t>
            </w: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234" w:type="dxa"/>
          </w:tcPr>
          <w:p w:rsidR="004A2DD1" w:rsidRDefault="004A2DD1" w:rsidP="004A2D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E1E64">
              <w:rPr>
                <w:rFonts w:ascii="Arial" w:hAnsi="Arial" w:cs="Arial"/>
                <w:b/>
                <w:sz w:val="24"/>
                <w:szCs w:val="24"/>
                <w:lang w:val="en-US"/>
              </w:rPr>
              <w:t>Chiydem</w:t>
            </w:r>
            <w:proofErr w:type="spellEnd"/>
            <w:r w:rsidRPr="003E1E6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1E64">
              <w:rPr>
                <w:rFonts w:ascii="Arial" w:hAnsi="Arial" w:cs="Arial"/>
                <w:b/>
                <w:sz w:val="24"/>
                <w:szCs w:val="24"/>
                <w:lang w:val="en-US"/>
              </w:rPr>
              <w:t>Hyusein</w:t>
            </w:r>
            <w:proofErr w:type="spellEnd"/>
            <w:r w:rsidRPr="003E1E6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E1E64">
              <w:rPr>
                <w:rFonts w:ascii="Arial" w:hAnsi="Arial" w:cs="Arial"/>
                <w:sz w:val="24"/>
                <w:szCs w:val="24"/>
                <w:lang w:val="en-US"/>
              </w:rPr>
              <w:t>Vessela</w:t>
            </w:r>
            <w:proofErr w:type="spellEnd"/>
            <w:r w:rsidRPr="003E1E6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1E64">
              <w:rPr>
                <w:rFonts w:ascii="Arial" w:hAnsi="Arial" w:cs="Arial"/>
                <w:sz w:val="24"/>
                <w:szCs w:val="24"/>
                <w:lang w:val="en-US"/>
              </w:rPr>
              <w:t>Tsakova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E1E6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1E64">
              <w:rPr>
                <w:rFonts w:ascii="Arial" w:hAnsi="Arial" w:cs="Arial"/>
                <w:sz w:val="24"/>
                <w:szCs w:val="24"/>
                <w:lang w:val="en-US"/>
              </w:rPr>
              <w:t>Galvanostatic</w:t>
            </w:r>
            <w:proofErr w:type="spellEnd"/>
            <w:r w:rsidRPr="003E1E64">
              <w:rPr>
                <w:rFonts w:ascii="Arial" w:hAnsi="Arial" w:cs="Arial"/>
                <w:sz w:val="24"/>
                <w:szCs w:val="24"/>
                <w:lang w:val="en-US"/>
              </w:rPr>
              <w:t xml:space="preserve"> copper deposition on c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arbon screen-printed electrodes.</w:t>
            </w:r>
          </w:p>
          <w:p w:rsidR="004A2DD1" w:rsidRPr="004B10CF" w:rsidRDefault="004A2DD1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Default="004A2DD1" w:rsidP="004A2DD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4A2DD1" w:rsidRPr="00B40C59" w:rsidRDefault="004A2DD1" w:rsidP="004A2DD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234" w:type="dxa"/>
          </w:tcPr>
          <w:p w:rsidR="00C6769E" w:rsidRDefault="00C6769E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C6769E" w:rsidRDefault="00C6769E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4A2DD1" w:rsidRDefault="004A2DD1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POSTER SESSION II</w:t>
            </w:r>
          </w:p>
          <w:p w:rsidR="00C327B5" w:rsidRDefault="00C327B5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C6769E" w:rsidRPr="003E1E64" w:rsidRDefault="00C6769E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4A2DD1" w:rsidRDefault="004A2DD1" w:rsidP="004A2DD1"/>
          <w:p w:rsidR="00C327B5" w:rsidRPr="00942B6D" w:rsidRDefault="00C327B5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62255C" w:rsidRDefault="004A2DD1" w:rsidP="004A2DD1"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P2-</w:t>
            </w:r>
            <w:r w:rsidR="00D356DF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234" w:type="dxa"/>
          </w:tcPr>
          <w:p w:rsidR="004A2DD1" w:rsidRPr="004B10CF" w:rsidRDefault="004A2DD1" w:rsidP="00C425C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3E1E64"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C425C6">
              <w:rPr>
                <w:rFonts w:ascii="Arial" w:hAnsi="Arial" w:cs="Arial"/>
                <w:b/>
                <w:sz w:val="24"/>
                <w:szCs w:val="24"/>
                <w:lang w:val="en-US"/>
              </w:rPr>
              <w:t>zhamal</w:t>
            </w:r>
            <w:proofErr w:type="spellEnd"/>
            <w:r w:rsidRPr="003E1E6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1E64">
              <w:rPr>
                <w:rFonts w:ascii="Arial" w:hAnsi="Arial" w:cs="Arial"/>
                <w:b/>
                <w:sz w:val="24"/>
                <w:szCs w:val="24"/>
                <w:lang w:val="en-US"/>
              </w:rPr>
              <w:t>Uzun</w:t>
            </w:r>
            <w:proofErr w:type="spellEnd"/>
            <w:r w:rsidRPr="003E1E64">
              <w:rPr>
                <w:rFonts w:ascii="Arial" w:hAnsi="Arial" w:cs="Arial"/>
                <w:sz w:val="24"/>
                <w:szCs w:val="24"/>
                <w:lang w:val="en-US"/>
              </w:rPr>
              <w:t xml:space="preserve">, O. </w:t>
            </w:r>
            <w:proofErr w:type="spellStart"/>
            <w:r w:rsidRPr="003E1E64">
              <w:rPr>
                <w:rFonts w:ascii="Arial" w:hAnsi="Arial" w:cs="Arial"/>
                <w:sz w:val="24"/>
                <w:szCs w:val="24"/>
                <w:lang w:val="en-US"/>
              </w:rPr>
              <w:t>Dimitrov</w:t>
            </w:r>
            <w:proofErr w:type="spellEnd"/>
            <w:r w:rsidRPr="003E1E64">
              <w:rPr>
                <w:rFonts w:ascii="Arial" w:hAnsi="Arial" w:cs="Arial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3E1E64">
              <w:rPr>
                <w:rFonts w:ascii="Arial" w:hAnsi="Arial" w:cs="Arial"/>
                <w:sz w:val="24"/>
                <w:szCs w:val="24"/>
                <w:lang w:val="en-US"/>
              </w:rPr>
              <w:t>Dimitrova</w:t>
            </w:r>
            <w:proofErr w:type="spellEnd"/>
            <w:r w:rsidRPr="003E1E64">
              <w:rPr>
                <w:rFonts w:ascii="Arial" w:hAnsi="Arial" w:cs="Arial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3E1E64">
              <w:rPr>
                <w:rFonts w:ascii="Arial" w:hAnsi="Arial" w:cs="Arial"/>
                <w:sz w:val="24"/>
                <w:szCs w:val="24"/>
                <w:lang w:val="en-US"/>
              </w:rPr>
              <w:t>Gigova</w:t>
            </w:r>
            <w:proofErr w:type="spellEnd"/>
            <w:r w:rsidRPr="003E1E64">
              <w:rPr>
                <w:rFonts w:ascii="Arial" w:hAnsi="Arial" w:cs="Arial"/>
                <w:sz w:val="24"/>
                <w:szCs w:val="24"/>
                <w:lang w:val="en-US"/>
              </w:rPr>
              <w:t xml:space="preserve">, I. </w:t>
            </w:r>
            <w:proofErr w:type="spellStart"/>
            <w:r w:rsidRPr="003E1E64">
              <w:rPr>
                <w:rFonts w:ascii="Arial" w:hAnsi="Arial" w:cs="Arial"/>
                <w:sz w:val="24"/>
                <w:szCs w:val="24"/>
                <w:lang w:val="en-US"/>
              </w:rPr>
              <w:t>Tsacheva</w:t>
            </w:r>
            <w:proofErr w:type="spellEnd"/>
            <w:r w:rsidRPr="003E1E64">
              <w:rPr>
                <w:rFonts w:ascii="Arial" w:hAnsi="Arial" w:cs="Arial"/>
                <w:sz w:val="24"/>
                <w:szCs w:val="24"/>
              </w:rPr>
              <w:t>,</w:t>
            </w:r>
            <w:r w:rsidRPr="003E1E64">
              <w:rPr>
                <w:rFonts w:ascii="Arial" w:hAnsi="Arial" w:cs="Arial"/>
                <w:sz w:val="24"/>
                <w:szCs w:val="24"/>
                <w:lang w:val="en-US"/>
              </w:rPr>
              <w:t xml:space="preserve"> Metal/C(Vulcan XC-72R) catalysts for electrochemical oxidation of phenol in aqueous solution.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62255C" w:rsidRDefault="004A2DD1" w:rsidP="004A2DD1"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P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 w:rsidR="00D356DF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234" w:type="dxa"/>
          </w:tcPr>
          <w:p w:rsidR="004A2DD1" w:rsidRPr="004B10CF" w:rsidRDefault="00C425C6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Alexander</w:t>
            </w:r>
            <w:r w:rsidR="004A2DD1" w:rsidRPr="00336EE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2DD1" w:rsidRPr="00336EE2">
              <w:rPr>
                <w:rFonts w:ascii="Arial" w:hAnsi="Arial" w:cs="Arial"/>
                <w:b/>
                <w:sz w:val="24"/>
                <w:szCs w:val="24"/>
                <w:lang w:val="en-US"/>
              </w:rPr>
              <w:t>Peshkov</w:t>
            </w:r>
            <w:proofErr w:type="spellEnd"/>
            <w:r w:rsidR="004A2DD1" w:rsidRPr="00336EE2">
              <w:rPr>
                <w:rFonts w:ascii="Arial" w:hAnsi="Arial" w:cs="Arial"/>
                <w:sz w:val="24"/>
                <w:szCs w:val="24"/>
                <w:lang w:val="en-US"/>
              </w:rPr>
              <w:t xml:space="preserve">, N. </w:t>
            </w:r>
            <w:proofErr w:type="spellStart"/>
            <w:r w:rsidR="004A2DD1" w:rsidRPr="00336EE2">
              <w:rPr>
                <w:rFonts w:ascii="Arial" w:hAnsi="Arial" w:cs="Arial"/>
                <w:sz w:val="24"/>
                <w:szCs w:val="24"/>
                <w:lang w:val="en-US"/>
              </w:rPr>
              <w:t>Dimcheva</w:t>
            </w:r>
            <w:proofErr w:type="spellEnd"/>
            <w:r w:rsidR="004A2DD1" w:rsidRPr="00336EE2">
              <w:rPr>
                <w:rFonts w:ascii="Arial" w:hAnsi="Arial" w:cs="Arial"/>
                <w:sz w:val="24"/>
                <w:szCs w:val="24"/>
                <w:lang w:val="en-US"/>
              </w:rPr>
              <w:t xml:space="preserve">, I. </w:t>
            </w:r>
            <w:proofErr w:type="spellStart"/>
            <w:r w:rsidR="004A2DD1" w:rsidRPr="00336EE2">
              <w:rPr>
                <w:rFonts w:ascii="Arial" w:hAnsi="Arial" w:cs="Arial"/>
                <w:sz w:val="24"/>
                <w:szCs w:val="24"/>
                <w:lang w:val="en-US"/>
              </w:rPr>
              <w:t>Iliev</w:t>
            </w:r>
            <w:proofErr w:type="spellEnd"/>
            <w:r w:rsidR="004A2DD1" w:rsidRPr="00336EE2">
              <w:rPr>
                <w:rFonts w:ascii="Arial" w:hAnsi="Arial" w:cs="Arial"/>
                <w:sz w:val="24"/>
                <w:szCs w:val="24"/>
                <w:lang w:val="en-US"/>
              </w:rPr>
              <w:t>, Electrochemical method for assaying immobilized catalase activity in the presence of alcohol</w:t>
            </w:r>
            <w:r w:rsidR="004A2DD1" w:rsidRPr="00935B61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62255C" w:rsidRDefault="004A2DD1" w:rsidP="004A2DD1"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P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 w:rsidR="00D356DF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234" w:type="dxa"/>
          </w:tcPr>
          <w:p w:rsidR="004A2DD1" w:rsidRPr="004B10CF" w:rsidRDefault="004A2DD1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7E34D3">
              <w:rPr>
                <w:rFonts w:ascii="Arial" w:hAnsi="Arial" w:cs="Arial"/>
                <w:b/>
                <w:sz w:val="24"/>
                <w:szCs w:val="24"/>
                <w:lang w:val="en-US"/>
              </w:rPr>
              <w:t>Mariya</w:t>
            </w:r>
            <w:proofErr w:type="spellEnd"/>
            <w:r w:rsidRPr="007E34D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4D3">
              <w:rPr>
                <w:rFonts w:ascii="Arial" w:hAnsi="Arial" w:cs="Arial"/>
                <w:b/>
                <w:sz w:val="24"/>
                <w:szCs w:val="24"/>
                <w:lang w:val="en-US"/>
              </w:rPr>
              <w:t>Pimpilova</w:t>
            </w:r>
            <w:proofErr w:type="spellEnd"/>
            <w:r w:rsidRPr="007E34D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34D3">
              <w:rPr>
                <w:rFonts w:ascii="Arial" w:hAnsi="Arial" w:cs="Arial"/>
                <w:sz w:val="24"/>
                <w:szCs w:val="24"/>
                <w:lang w:val="en-US"/>
              </w:rPr>
              <w:t>Vanina</w:t>
            </w:r>
            <w:proofErr w:type="spellEnd"/>
            <w:r w:rsidRPr="007E34D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4D3">
              <w:rPr>
                <w:rFonts w:ascii="Arial" w:hAnsi="Arial" w:cs="Arial"/>
                <w:sz w:val="24"/>
                <w:szCs w:val="24"/>
                <w:lang w:val="en-US"/>
              </w:rPr>
              <w:t>Ivanova-Kolcheva</w:t>
            </w:r>
            <w:proofErr w:type="spellEnd"/>
            <w:r w:rsidRPr="007E34D3">
              <w:rPr>
                <w:rFonts w:ascii="Arial" w:hAnsi="Arial" w:cs="Arial"/>
                <w:sz w:val="24"/>
                <w:szCs w:val="24"/>
                <w:lang w:val="en-US"/>
              </w:rPr>
              <w:t xml:space="preserve">, Nina </w:t>
            </w:r>
            <w:proofErr w:type="spellStart"/>
            <w:r w:rsidRPr="007E34D3">
              <w:rPr>
                <w:rFonts w:ascii="Arial" w:hAnsi="Arial" w:cs="Arial"/>
                <w:sz w:val="24"/>
                <w:szCs w:val="24"/>
                <w:lang w:val="en-US"/>
              </w:rPr>
              <w:t>Dimcheva</w:t>
            </w:r>
            <w:proofErr w:type="spellEnd"/>
            <w:r w:rsidRPr="007E34D3">
              <w:rPr>
                <w:rFonts w:ascii="Arial" w:hAnsi="Arial" w:cs="Arial"/>
                <w:sz w:val="24"/>
                <w:szCs w:val="24"/>
                <w:lang w:val="en-US"/>
              </w:rPr>
              <w:t xml:space="preserve">, Maria </w:t>
            </w:r>
            <w:proofErr w:type="spellStart"/>
            <w:r w:rsidRPr="007E34D3">
              <w:rPr>
                <w:rFonts w:ascii="Arial" w:hAnsi="Arial" w:cs="Arial"/>
                <w:sz w:val="24"/>
                <w:szCs w:val="24"/>
                <w:lang w:val="en-US"/>
              </w:rPr>
              <w:t>Stoyanova</w:t>
            </w:r>
            <w:proofErr w:type="spellEnd"/>
            <w:r w:rsidRPr="007E34D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34D3">
              <w:rPr>
                <w:rFonts w:ascii="Arial" w:hAnsi="Arial" w:cs="Arial"/>
                <w:sz w:val="24"/>
                <w:szCs w:val="24"/>
                <w:lang w:val="en-US"/>
              </w:rPr>
              <w:t>Electrocatalytic</w:t>
            </w:r>
            <w:proofErr w:type="spellEnd"/>
            <w:r w:rsidRPr="007E34D3">
              <w:rPr>
                <w:rFonts w:ascii="Arial" w:hAnsi="Arial" w:cs="Arial"/>
                <w:sz w:val="24"/>
                <w:szCs w:val="24"/>
                <w:lang w:val="en-US"/>
              </w:rPr>
              <w:t xml:space="preserve"> activity of modified glassy carbon electrode in non-aqueous medium.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62255C" w:rsidRDefault="004A2DD1" w:rsidP="004A2DD1"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P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 w:rsidR="00D356DF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234" w:type="dxa"/>
          </w:tcPr>
          <w:p w:rsidR="004A2DD1" w:rsidRPr="007E34D3" w:rsidRDefault="004A2DD1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E34D3">
              <w:rPr>
                <w:rFonts w:ascii="Arial" w:hAnsi="Arial" w:cs="Arial"/>
                <w:b/>
                <w:sz w:val="24"/>
                <w:szCs w:val="24"/>
                <w:lang w:val="en-US"/>
              </w:rPr>
              <w:t>Merin</w:t>
            </w:r>
            <w:proofErr w:type="spellEnd"/>
            <w:r w:rsidRPr="007E34D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4D3">
              <w:rPr>
                <w:rFonts w:ascii="Arial" w:hAnsi="Arial" w:cs="Arial"/>
                <w:b/>
                <w:sz w:val="24"/>
                <w:szCs w:val="24"/>
                <w:lang w:val="en-US"/>
              </w:rPr>
              <w:t>Shukri</w:t>
            </w:r>
            <w:proofErr w:type="spellEnd"/>
            <w:r w:rsidRPr="007E34D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13F6">
              <w:rPr>
                <w:rFonts w:ascii="Arial" w:hAnsi="Arial" w:cs="Arial"/>
                <w:b/>
                <w:sz w:val="24"/>
                <w:szCs w:val="24"/>
                <w:lang w:val="en-US"/>
              </w:rPr>
              <w:t>Tsvetina</w:t>
            </w:r>
            <w:proofErr w:type="spellEnd"/>
            <w:r w:rsidRPr="00FF13F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3F6">
              <w:rPr>
                <w:rFonts w:ascii="Arial" w:hAnsi="Arial" w:cs="Arial"/>
                <w:b/>
                <w:sz w:val="24"/>
                <w:szCs w:val="24"/>
                <w:lang w:val="en-US"/>
              </w:rPr>
              <w:t>Cherneva</w:t>
            </w:r>
            <w:proofErr w:type="spellEnd"/>
            <w:r w:rsidRPr="00FF13F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</w:t>
            </w:r>
            <w:r w:rsidRPr="007E34D3">
              <w:rPr>
                <w:rFonts w:ascii="Arial" w:hAnsi="Arial" w:cs="Arial"/>
                <w:sz w:val="24"/>
                <w:szCs w:val="24"/>
                <w:lang w:val="en-US"/>
              </w:rPr>
              <w:t xml:space="preserve">Nina </w:t>
            </w:r>
            <w:proofErr w:type="spellStart"/>
            <w:r w:rsidRPr="007E34D3">
              <w:rPr>
                <w:rFonts w:ascii="Arial" w:hAnsi="Arial" w:cs="Arial"/>
                <w:sz w:val="24"/>
                <w:szCs w:val="24"/>
                <w:lang w:val="en-US"/>
              </w:rPr>
              <w:t>Dimcheva</w:t>
            </w:r>
            <w:proofErr w:type="spellEnd"/>
            <w:r w:rsidRPr="007E34D3">
              <w:rPr>
                <w:rFonts w:ascii="Arial" w:hAnsi="Arial" w:cs="Arial"/>
                <w:sz w:val="24"/>
                <w:szCs w:val="24"/>
                <w:lang w:val="en-US"/>
              </w:rPr>
              <w:t xml:space="preserve">, Laccase-based enzyme electrodes for </w:t>
            </w:r>
            <w:proofErr w:type="spellStart"/>
            <w:r w:rsidRPr="007E34D3">
              <w:rPr>
                <w:rFonts w:ascii="Arial" w:hAnsi="Arial" w:cs="Arial"/>
                <w:sz w:val="24"/>
                <w:szCs w:val="24"/>
                <w:lang w:val="en-US"/>
              </w:rPr>
              <w:t>biosensing</w:t>
            </w:r>
            <w:proofErr w:type="spellEnd"/>
            <w:r w:rsidRPr="007E34D3">
              <w:rPr>
                <w:rFonts w:ascii="Arial" w:hAnsi="Arial" w:cs="Arial"/>
                <w:sz w:val="24"/>
                <w:szCs w:val="24"/>
                <w:lang w:val="en-US"/>
              </w:rPr>
              <w:t xml:space="preserve"> pyrocatechol and </w:t>
            </w:r>
            <w:proofErr w:type="spellStart"/>
            <w:r w:rsidRPr="007E34D3">
              <w:rPr>
                <w:rFonts w:ascii="Arial" w:hAnsi="Arial" w:cs="Arial"/>
                <w:sz w:val="24"/>
                <w:szCs w:val="24"/>
                <w:lang w:val="en-US"/>
              </w:rPr>
              <w:t>pyrogallol</w:t>
            </w:r>
            <w:proofErr w:type="spellEnd"/>
            <w:r w:rsidRPr="007E34D3">
              <w:rPr>
                <w:rFonts w:ascii="Arial" w:hAnsi="Arial" w:cs="Arial"/>
                <w:sz w:val="24"/>
                <w:szCs w:val="24"/>
                <w:lang w:val="en-US"/>
              </w:rPr>
              <w:t>: a comparative study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62255C" w:rsidRDefault="004A2DD1" w:rsidP="004A2DD1"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P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 w:rsidR="00D356DF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234" w:type="dxa"/>
          </w:tcPr>
          <w:p w:rsidR="004A2DD1" w:rsidRPr="004B10CF" w:rsidRDefault="004A2DD1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4530E9">
              <w:rPr>
                <w:rFonts w:ascii="Arial" w:hAnsi="Arial" w:cs="Arial"/>
                <w:b/>
                <w:sz w:val="24"/>
                <w:szCs w:val="24"/>
                <w:lang w:val="en-US"/>
              </w:rPr>
              <w:t>Boyana</w:t>
            </w:r>
            <w:proofErr w:type="spellEnd"/>
            <w:r w:rsidRPr="004530E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0E9">
              <w:rPr>
                <w:rFonts w:ascii="Arial" w:hAnsi="Arial" w:cs="Arial"/>
                <w:b/>
                <w:sz w:val="24"/>
                <w:szCs w:val="24"/>
                <w:lang w:val="en-US"/>
              </w:rPr>
              <w:t>Parvanova</w:t>
            </w:r>
            <w:proofErr w:type="spellEnd"/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>Bilyana</w:t>
            </w:r>
            <w:proofErr w:type="spellEnd"/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>Tacheva</w:t>
            </w:r>
            <w:proofErr w:type="spellEnd"/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>Radostina</w:t>
            </w:r>
            <w:proofErr w:type="spellEnd"/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 xml:space="preserve"> Georgieva, Miroslav </w:t>
            </w:r>
            <w:proofErr w:type="spellStart"/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>Karabalie</w:t>
            </w:r>
            <w:proofErr w:type="spellEnd"/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>, Electrochemical investigation of the stability of poly-</w:t>
            </w:r>
            <w:proofErr w:type="spellStart"/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>phosphocholinated</w:t>
            </w:r>
            <w:proofErr w:type="spellEnd"/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 xml:space="preserve"> liposomes</w:t>
            </w:r>
            <w:r w:rsidRPr="00935B61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62255C" w:rsidRDefault="004A2DD1" w:rsidP="004A2DD1"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P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 w:rsidR="00D356DF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234" w:type="dxa"/>
          </w:tcPr>
          <w:p w:rsidR="004A2DD1" w:rsidRPr="004530E9" w:rsidRDefault="004A2DD1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530E9">
              <w:rPr>
                <w:rFonts w:ascii="Arial" w:hAnsi="Arial" w:cs="Arial"/>
                <w:b/>
                <w:sz w:val="24"/>
                <w:szCs w:val="24"/>
                <w:lang w:val="en-US"/>
              </w:rPr>
              <w:t>Bilyana</w:t>
            </w:r>
            <w:proofErr w:type="spellEnd"/>
            <w:r w:rsidRPr="004530E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0E9">
              <w:rPr>
                <w:rFonts w:ascii="Arial" w:hAnsi="Arial" w:cs="Arial"/>
                <w:b/>
                <w:sz w:val="24"/>
                <w:szCs w:val="24"/>
                <w:lang w:val="en-US"/>
              </w:rPr>
              <w:t>Tacheva</w:t>
            </w:r>
            <w:proofErr w:type="spellEnd"/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>Boyana</w:t>
            </w:r>
            <w:proofErr w:type="spellEnd"/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>Parvanova</w:t>
            </w:r>
            <w:proofErr w:type="spellEnd"/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>Radostina</w:t>
            </w:r>
            <w:proofErr w:type="spellEnd"/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 xml:space="preserve"> Georgieva, Miroslav </w:t>
            </w:r>
            <w:proofErr w:type="spellStart"/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>Karabaliev</w:t>
            </w:r>
            <w:proofErr w:type="spellEnd"/>
            <w:r w:rsidRPr="004530E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530E9">
              <w:rPr>
                <w:rFonts w:ascii="Arial" w:hAnsi="Arial" w:cs="Arial"/>
                <w:sz w:val="24"/>
                <w:szCs w:val="24"/>
                <w:lang w:val="en-US"/>
              </w:rPr>
              <w:t>Electrochemical investigation of interactions of drugs with liposomes and nanoparticles</w:t>
            </w:r>
            <w:r w:rsidRPr="00935B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62255C" w:rsidRDefault="004A2DD1" w:rsidP="004A2DD1"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P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 w:rsidR="00D356DF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234" w:type="dxa"/>
          </w:tcPr>
          <w:p w:rsidR="004A2DD1" w:rsidRPr="004B10CF" w:rsidRDefault="004A2DD1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144EC9">
              <w:rPr>
                <w:rFonts w:ascii="Arial" w:hAnsi="Arial" w:cs="Arial"/>
                <w:b/>
                <w:sz w:val="24"/>
                <w:szCs w:val="24"/>
                <w:lang w:val="en-US"/>
              </w:rPr>
              <w:t>Radostina</w:t>
            </w:r>
            <w:proofErr w:type="spellEnd"/>
            <w:r w:rsidRPr="00144EC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Georgieva</w:t>
            </w:r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>Bilyana</w:t>
            </w:r>
            <w:proofErr w:type="spellEnd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>Tacheva</w:t>
            </w:r>
            <w:proofErr w:type="spellEnd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>Boyana</w:t>
            </w:r>
            <w:proofErr w:type="spellEnd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>Parvanova</w:t>
            </w:r>
            <w:proofErr w:type="spellEnd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 xml:space="preserve">, Miroslav </w:t>
            </w:r>
            <w:proofErr w:type="spellStart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>Karabaliev</w:t>
            </w:r>
            <w:proofErr w:type="spellEnd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 xml:space="preserve">, Redox Potential of Hemoglobin </w:t>
            </w:r>
            <w:proofErr w:type="spellStart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>Microparticles</w:t>
            </w:r>
            <w:proofErr w:type="spellEnd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 xml:space="preserve"> and Impact of Layer-by-Layer Coating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62255C" w:rsidRDefault="004A2DD1" w:rsidP="004A2DD1"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P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 w:rsidR="00D356DF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234" w:type="dxa"/>
          </w:tcPr>
          <w:p w:rsidR="004A2DD1" w:rsidRPr="004B10CF" w:rsidRDefault="004A2DD1" w:rsidP="00C425C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F13F6">
              <w:rPr>
                <w:rFonts w:ascii="Arial" w:hAnsi="Arial" w:cs="Arial"/>
                <w:sz w:val="24"/>
                <w:szCs w:val="24"/>
                <w:lang w:val="en-US"/>
              </w:rPr>
              <w:t xml:space="preserve">Ch. </w:t>
            </w:r>
            <w:proofErr w:type="spellStart"/>
            <w:r w:rsidRPr="00FF13F6">
              <w:rPr>
                <w:rFonts w:ascii="Arial" w:hAnsi="Arial" w:cs="Arial"/>
                <w:sz w:val="24"/>
                <w:szCs w:val="24"/>
                <w:lang w:val="en-US"/>
              </w:rPr>
              <w:t>Hyusein</w:t>
            </w:r>
            <w:proofErr w:type="spellEnd"/>
            <w:r w:rsidRPr="00FF13F6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F13F6">
              <w:rPr>
                <w:rFonts w:ascii="Arial" w:hAnsi="Arial" w:cs="Arial"/>
                <w:b/>
                <w:sz w:val="24"/>
                <w:szCs w:val="24"/>
                <w:lang w:val="en-US"/>
              </w:rPr>
              <w:t>R</w:t>
            </w:r>
            <w:r w:rsidR="00C425C6">
              <w:rPr>
                <w:rFonts w:ascii="Arial" w:hAnsi="Arial" w:cs="Arial"/>
                <w:b/>
                <w:sz w:val="24"/>
                <w:szCs w:val="24"/>
                <w:lang w:val="en-US"/>
              </w:rPr>
              <w:t>alitsa</w:t>
            </w:r>
            <w:r w:rsidRPr="00FF13F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3F6">
              <w:rPr>
                <w:rFonts w:ascii="Arial" w:hAnsi="Arial" w:cs="Arial"/>
                <w:b/>
                <w:sz w:val="24"/>
                <w:szCs w:val="24"/>
                <w:lang w:val="en-US"/>
              </w:rPr>
              <w:t>Peneva</w:t>
            </w:r>
            <w:proofErr w:type="spellEnd"/>
            <w:r w:rsidRPr="00FF13F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425C6" w:rsidRPr="00C425C6">
              <w:rPr>
                <w:rFonts w:ascii="Arial" w:hAnsi="Arial" w:cs="Arial"/>
                <w:b/>
                <w:sz w:val="24"/>
                <w:szCs w:val="24"/>
                <w:lang w:val="en-US"/>
              </w:rPr>
              <w:t>Boriana</w:t>
            </w:r>
            <w:proofErr w:type="spellEnd"/>
            <w:r w:rsidRPr="00FF13F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3F6">
              <w:rPr>
                <w:rFonts w:ascii="Arial" w:hAnsi="Arial" w:cs="Arial"/>
                <w:b/>
                <w:sz w:val="24"/>
                <w:szCs w:val="24"/>
                <w:lang w:val="en-US"/>
              </w:rPr>
              <w:t>Gourinova</w:t>
            </w:r>
            <w:proofErr w:type="spellEnd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>Nakova</w:t>
            </w:r>
            <w:proofErr w:type="spellEnd"/>
            <w:r w:rsidRPr="00144EC9">
              <w:rPr>
                <w:rFonts w:ascii="Arial" w:hAnsi="Arial" w:cs="Arial"/>
                <w:sz w:val="24"/>
                <w:szCs w:val="24"/>
              </w:rPr>
              <w:t>,</w:t>
            </w:r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 xml:space="preserve"> Electrochemical oxidation of acetaminophen on carbon screen printed electrodes.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62255C" w:rsidRDefault="004A2DD1" w:rsidP="004A2DD1"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P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 w:rsidR="00D356DF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234" w:type="dxa"/>
          </w:tcPr>
          <w:p w:rsidR="004A2DD1" w:rsidRPr="00144EC9" w:rsidRDefault="004A2DD1" w:rsidP="00935B6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44EC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Kristina </w:t>
            </w:r>
            <w:proofErr w:type="spellStart"/>
            <w:r w:rsidRPr="00144EC9">
              <w:rPr>
                <w:rFonts w:ascii="Arial" w:hAnsi="Arial" w:cs="Arial"/>
                <w:b/>
                <w:sz w:val="24"/>
                <w:szCs w:val="24"/>
                <w:lang w:val="en-US"/>
              </w:rPr>
              <w:t>Racheva</w:t>
            </w:r>
            <w:proofErr w:type="spellEnd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 xml:space="preserve">, Daniela S. </w:t>
            </w:r>
            <w:proofErr w:type="spellStart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>Tsekova</w:t>
            </w:r>
            <w:proofErr w:type="spellEnd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 xml:space="preserve">, Vasil </w:t>
            </w:r>
            <w:proofErr w:type="spellStart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>Karastoyanov</w:t>
            </w:r>
            <w:proofErr w:type="spellEnd"/>
            <w:r w:rsidRPr="00144EC9">
              <w:rPr>
                <w:rFonts w:ascii="Arial" w:hAnsi="Arial" w:cs="Arial"/>
                <w:sz w:val="24"/>
                <w:szCs w:val="24"/>
              </w:rPr>
              <w:t>,</w:t>
            </w:r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 xml:space="preserve"> Biocompatible surfaces – crystallization of proteins on</w:t>
            </w:r>
            <w:r w:rsidR="00935B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D3D">
              <w:rPr>
                <w:rFonts w:ascii="Arial" w:hAnsi="Arial" w:cs="Arial"/>
                <w:sz w:val="24"/>
                <w:szCs w:val="24"/>
                <w:lang w:val="en-US"/>
              </w:rPr>
              <w:t xml:space="preserve">Bare </w:t>
            </w:r>
            <w:proofErr w:type="spellStart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 xml:space="preserve"> covered by </w:t>
            </w:r>
            <w:proofErr w:type="spellStart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>polypyrrole</w:t>
            </w:r>
            <w:proofErr w:type="spellEnd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>ppy</w:t>
            </w:r>
            <w:proofErr w:type="spellEnd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>).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62255C" w:rsidRDefault="004A2DD1" w:rsidP="004A2DD1"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P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234" w:type="dxa"/>
          </w:tcPr>
          <w:p w:rsidR="004A2DD1" w:rsidRPr="00144EC9" w:rsidRDefault="004A2DD1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144EC9">
              <w:rPr>
                <w:rFonts w:ascii="Arial" w:hAnsi="Arial" w:cs="Arial"/>
                <w:b/>
                <w:sz w:val="24"/>
                <w:szCs w:val="24"/>
                <w:lang w:val="en-US"/>
              </w:rPr>
              <w:t>Feyzim</w:t>
            </w:r>
            <w:proofErr w:type="spellEnd"/>
            <w:r w:rsidRPr="00144EC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4EC9">
              <w:rPr>
                <w:rFonts w:ascii="Arial" w:hAnsi="Arial" w:cs="Arial"/>
                <w:b/>
                <w:sz w:val="24"/>
                <w:szCs w:val="24"/>
                <w:lang w:val="en-US"/>
              </w:rPr>
              <w:t>Hodzhaoglu</w:t>
            </w:r>
            <w:proofErr w:type="spellEnd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>, Metallographic Sample Preparation of Electrode Materials.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  <w:tr w:rsidR="004A2DD1" w:rsidRPr="008A14F2" w:rsidTr="00276CCB">
        <w:tc>
          <w:tcPr>
            <w:tcW w:w="988" w:type="dxa"/>
            <w:tcMar>
              <w:bottom w:w="113" w:type="dxa"/>
            </w:tcMar>
          </w:tcPr>
          <w:p w:rsidR="004A2DD1" w:rsidRPr="0062255C" w:rsidRDefault="004A2DD1" w:rsidP="004A2DD1"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P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2255C"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 w:rsidRPr="0062255C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234" w:type="dxa"/>
          </w:tcPr>
          <w:p w:rsidR="004A2DD1" w:rsidRPr="00144EC9" w:rsidRDefault="004A2DD1" w:rsidP="004A2DD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44EC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Ivan </w:t>
            </w:r>
            <w:proofErr w:type="spellStart"/>
            <w:r w:rsidRPr="00144EC9">
              <w:rPr>
                <w:rFonts w:ascii="Arial" w:hAnsi="Arial" w:cs="Arial"/>
                <w:b/>
                <w:sz w:val="24"/>
                <w:szCs w:val="24"/>
                <w:lang w:val="en-US"/>
              </w:rPr>
              <w:t>Zahariev</w:t>
            </w:r>
            <w:proofErr w:type="spellEnd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>Georgi</w:t>
            </w:r>
            <w:proofErr w:type="spellEnd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>Avdeev</w:t>
            </w:r>
            <w:proofErr w:type="spellEnd"/>
            <w:r w:rsidRPr="00144EC9">
              <w:rPr>
                <w:rFonts w:ascii="Arial" w:hAnsi="Arial" w:cs="Arial"/>
                <w:sz w:val="24"/>
                <w:szCs w:val="24"/>
                <w:lang w:val="en-US"/>
              </w:rPr>
              <w:t>, Glow-discharge optical emission spectroscopy, method principles, and applications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40" w:type="dxa"/>
          </w:tcPr>
          <w:p w:rsidR="004A2DD1" w:rsidRPr="00942B6D" w:rsidRDefault="004A2DD1" w:rsidP="004A2DD1"/>
        </w:tc>
      </w:tr>
    </w:tbl>
    <w:p w:rsidR="00B10A28" w:rsidRPr="00B10A28" w:rsidRDefault="00B10A28" w:rsidP="00794D6E">
      <w:pPr>
        <w:rPr>
          <w:rFonts w:ascii="Arial" w:eastAsia="Times New Roman" w:hAnsi="Arial" w:cs="Arial"/>
          <w:sz w:val="20"/>
          <w:szCs w:val="24"/>
          <w:lang w:val="en-GB" w:eastAsia="it-IT"/>
        </w:rPr>
      </w:pPr>
    </w:p>
    <w:sectPr w:rsidR="00B10A28" w:rsidRPr="00B10A28" w:rsidSect="00794D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64" w:rsidRDefault="00687664" w:rsidP="000D056B">
      <w:pPr>
        <w:spacing w:after="0" w:line="240" w:lineRule="auto"/>
      </w:pPr>
      <w:r>
        <w:separator/>
      </w:r>
    </w:p>
  </w:endnote>
  <w:endnote w:type="continuationSeparator" w:id="0">
    <w:p w:rsidR="00687664" w:rsidRDefault="00687664" w:rsidP="000D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RWPalladioL-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77" w:rsidRDefault="00B41777">
    <w:pPr>
      <w:pStyle w:val="Footer"/>
      <w:jc w:val="center"/>
    </w:pPr>
  </w:p>
  <w:p w:rsidR="00B41777" w:rsidRDefault="00B41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64" w:rsidRDefault="00687664" w:rsidP="000D056B">
      <w:pPr>
        <w:spacing w:after="0" w:line="240" w:lineRule="auto"/>
      </w:pPr>
      <w:r>
        <w:separator/>
      </w:r>
    </w:p>
  </w:footnote>
  <w:footnote w:type="continuationSeparator" w:id="0">
    <w:p w:rsidR="00687664" w:rsidRDefault="00687664" w:rsidP="000D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C1A"/>
    <w:multiLevelType w:val="multilevel"/>
    <w:tmpl w:val="3D42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9B1EA7"/>
    <w:multiLevelType w:val="hybridMultilevel"/>
    <w:tmpl w:val="24682C8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75240E4"/>
    <w:multiLevelType w:val="hybridMultilevel"/>
    <w:tmpl w:val="73C6F1E2"/>
    <w:lvl w:ilvl="0" w:tplc="CA5A8C0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233A"/>
    <w:multiLevelType w:val="hybridMultilevel"/>
    <w:tmpl w:val="551208AE"/>
    <w:lvl w:ilvl="0" w:tplc="CA5A8C0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1325F"/>
    <w:multiLevelType w:val="hybridMultilevel"/>
    <w:tmpl w:val="58C61DC8"/>
    <w:lvl w:ilvl="0" w:tplc="7F02FC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70671"/>
    <w:multiLevelType w:val="multilevel"/>
    <w:tmpl w:val="BADC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7270F"/>
    <w:multiLevelType w:val="hybridMultilevel"/>
    <w:tmpl w:val="377622B6"/>
    <w:lvl w:ilvl="0" w:tplc="CA5A8C0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C5D37"/>
    <w:multiLevelType w:val="hybridMultilevel"/>
    <w:tmpl w:val="92B469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855EE"/>
    <w:multiLevelType w:val="hybridMultilevel"/>
    <w:tmpl w:val="A6488B7C"/>
    <w:lvl w:ilvl="0" w:tplc="7F02FC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C7745"/>
    <w:multiLevelType w:val="hybridMultilevel"/>
    <w:tmpl w:val="D2C21450"/>
    <w:lvl w:ilvl="0" w:tplc="CA5A8C0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93B94"/>
    <w:multiLevelType w:val="hybridMultilevel"/>
    <w:tmpl w:val="C7F228F4"/>
    <w:lvl w:ilvl="0" w:tplc="7F02FC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42DEE"/>
    <w:multiLevelType w:val="hybridMultilevel"/>
    <w:tmpl w:val="F80805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07BB0"/>
    <w:multiLevelType w:val="hybridMultilevel"/>
    <w:tmpl w:val="A402552E"/>
    <w:lvl w:ilvl="0" w:tplc="CA5A8C0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B11DC"/>
    <w:multiLevelType w:val="hybridMultilevel"/>
    <w:tmpl w:val="BA56EAE0"/>
    <w:lvl w:ilvl="0" w:tplc="CA5A8C0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7392F"/>
    <w:multiLevelType w:val="hybridMultilevel"/>
    <w:tmpl w:val="D90669F8"/>
    <w:lvl w:ilvl="0" w:tplc="7F02FC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B3D25"/>
    <w:multiLevelType w:val="hybridMultilevel"/>
    <w:tmpl w:val="15D03E34"/>
    <w:lvl w:ilvl="0" w:tplc="99F274D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15"/>
  </w:num>
  <w:num w:numId="7">
    <w:abstractNumId w:val="14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30"/>
    <w:rsid w:val="00056D7E"/>
    <w:rsid w:val="0008734B"/>
    <w:rsid w:val="000A110E"/>
    <w:rsid w:val="000A24A4"/>
    <w:rsid w:val="000A3E3A"/>
    <w:rsid w:val="000D056B"/>
    <w:rsid w:val="000F117F"/>
    <w:rsid w:val="00104E89"/>
    <w:rsid w:val="0013207F"/>
    <w:rsid w:val="00133F30"/>
    <w:rsid w:val="00140DDE"/>
    <w:rsid w:val="00142292"/>
    <w:rsid w:val="00144EC9"/>
    <w:rsid w:val="0014626A"/>
    <w:rsid w:val="001513A5"/>
    <w:rsid w:val="00162536"/>
    <w:rsid w:val="001660C8"/>
    <w:rsid w:val="0019239F"/>
    <w:rsid w:val="001D44A1"/>
    <w:rsid w:val="001E16F2"/>
    <w:rsid w:val="00212D8F"/>
    <w:rsid w:val="002233F9"/>
    <w:rsid w:val="002411EA"/>
    <w:rsid w:val="00276CCB"/>
    <w:rsid w:val="00286F74"/>
    <w:rsid w:val="002955DD"/>
    <w:rsid w:val="002962D1"/>
    <w:rsid w:val="002D4F34"/>
    <w:rsid w:val="00311C51"/>
    <w:rsid w:val="00324046"/>
    <w:rsid w:val="00324959"/>
    <w:rsid w:val="00327DC3"/>
    <w:rsid w:val="00331BB5"/>
    <w:rsid w:val="00336EE2"/>
    <w:rsid w:val="00344FB6"/>
    <w:rsid w:val="00353EFD"/>
    <w:rsid w:val="003679C8"/>
    <w:rsid w:val="003B4E90"/>
    <w:rsid w:val="003C25E7"/>
    <w:rsid w:val="003E1E64"/>
    <w:rsid w:val="003E56FE"/>
    <w:rsid w:val="003F58A6"/>
    <w:rsid w:val="00411F92"/>
    <w:rsid w:val="00423EAB"/>
    <w:rsid w:val="0042644E"/>
    <w:rsid w:val="00441838"/>
    <w:rsid w:val="00443A74"/>
    <w:rsid w:val="0044449A"/>
    <w:rsid w:val="004445AC"/>
    <w:rsid w:val="004530E9"/>
    <w:rsid w:val="0048081A"/>
    <w:rsid w:val="004A2DD1"/>
    <w:rsid w:val="004B10CF"/>
    <w:rsid w:val="004C1540"/>
    <w:rsid w:val="004C1C3B"/>
    <w:rsid w:val="004E0413"/>
    <w:rsid w:val="004F1D64"/>
    <w:rsid w:val="004F1D7D"/>
    <w:rsid w:val="004F21AF"/>
    <w:rsid w:val="00510235"/>
    <w:rsid w:val="0054570A"/>
    <w:rsid w:val="00583250"/>
    <w:rsid w:val="00592EBC"/>
    <w:rsid w:val="005B49EB"/>
    <w:rsid w:val="005E01C3"/>
    <w:rsid w:val="0062190C"/>
    <w:rsid w:val="0062255C"/>
    <w:rsid w:val="0067234C"/>
    <w:rsid w:val="00687664"/>
    <w:rsid w:val="00695634"/>
    <w:rsid w:val="006C1D54"/>
    <w:rsid w:val="006D1D36"/>
    <w:rsid w:val="006D3178"/>
    <w:rsid w:val="007305C7"/>
    <w:rsid w:val="007372D2"/>
    <w:rsid w:val="00740FCD"/>
    <w:rsid w:val="007628DD"/>
    <w:rsid w:val="00786B05"/>
    <w:rsid w:val="00794D6E"/>
    <w:rsid w:val="007A07EB"/>
    <w:rsid w:val="007A46C8"/>
    <w:rsid w:val="007D13A5"/>
    <w:rsid w:val="007E17E5"/>
    <w:rsid w:val="007E34D3"/>
    <w:rsid w:val="007E4914"/>
    <w:rsid w:val="007E5E01"/>
    <w:rsid w:val="00813470"/>
    <w:rsid w:val="00813892"/>
    <w:rsid w:val="008367AE"/>
    <w:rsid w:val="0084404C"/>
    <w:rsid w:val="00845FF9"/>
    <w:rsid w:val="008A14F2"/>
    <w:rsid w:val="008C736D"/>
    <w:rsid w:val="008D0D3D"/>
    <w:rsid w:val="008F5581"/>
    <w:rsid w:val="009061B4"/>
    <w:rsid w:val="009229D0"/>
    <w:rsid w:val="00935B61"/>
    <w:rsid w:val="009361EE"/>
    <w:rsid w:val="00941DFC"/>
    <w:rsid w:val="00942B6D"/>
    <w:rsid w:val="009552E0"/>
    <w:rsid w:val="00974C49"/>
    <w:rsid w:val="0099645C"/>
    <w:rsid w:val="009E6427"/>
    <w:rsid w:val="009F204A"/>
    <w:rsid w:val="009F43D8"/>
    <w:rsid w:val="00A1642B"/>
    <w:rsid w:val="00A20045"/>
    <w:rsid w:val="00A30C1F"/>
    <w:rsid w:val="00A658D2"/>
    <w:rsid w:val="00A825B5"/>
    <w:rsid w:val="00A8728D"/>
    <w:rsid w:val="00A912D0"/>
    <w:rsid w:val="00AA2AE2"/>
    <w:rsid w:val="00AA722A"/>
    <w:rsid w:val="00AB1750"/>
    <w:rsid w:val="00AC0E12"/>
    <w:rsid w:val="00AC2B09"/>
    <w:rsid w:val="00AC6E07"/>
    <w:rsid w:val="00AE038B"/>
    <w:rsid w:val="00B029B5"/>
    <w:rsid w:val="00B10A28"/>
    <w:rsid w:val="00B12C58"/>
    <w:rsid w:val="00B16AF2"/>
    <w:rsid w:val="00B35A08"/>
    <w:rsid w:val="00B37A20"/>
    <w:rsid w:val="00B41777"/>
    <w:rsid w:val="00B4293A"/>
    <w:rsid w:val="00B54499"/>
    <w:rsid w:val="00B549CE"/>
    <w:rsid w:val="00B879DC"/>
    <w:rsid w:val="00BA353F"/>
    <w:rsid w:val="00BB1E1D"/>
    <w:rsid w:val="00BC001D"/>
    <w:rsid w:val="00BC1409"/>
    <w:rsid w:val="00C01BA1"/>
    <w:rsid w:val="00C105A4"/>
    <w:rsid w:val="00C10A25"/>
    <w:rsid w:val="00C130B0"/>
    <w:rsid w:val="00C1425A"/>
    <w:rsid w:val="00C16375"/>
    <w:rsid w:val="00C327B5"/>
    <w:rsid w:val="00C34CBB"/>
    <w:rsid w:val="00C403F0"/>
    <w:rsid w:val="00C425C6"/>
    <w:rsid w:val="00C46E54"/>
    <w:rsid w:val="00C54947"/>
    <w:rsid w:val="00C67058"/>
    <w:rsid w:val="00C6769E"/>
    <w:rsid w:val="00C840B9"/>
    <w:rsid w:val="00CA06A5"/>
    <w:rsid w:val="00CB28B7"/>
    <w:rsid w:val="00CD3C3F"/>
    <w:rsid w:val="00CD74BB"/>
    <w:rsid w:val="00CF46DC"/>
    <w:rsid w:val="00D0642C"/>
    <w:rsid w:val="00D14F68"/>
    <w:rsid w:val="00D27B22"/>
    <w:rsid w:val="00D356DF"/>
    <w:rsid w:val="00D57D5A"/>
    <w:rsid w:val="00D600F8"/>
    <w:rsid w:val="00DA5AED"/>
    <w:rsid w:val="00E94054"/>
    <w:rsid w:val="00EA72DC"/>
    <w:rsid w:val="00EB45A4"/>
    <w:rsid w:val="00ED74EA"/>
    <w:rsid w:val="00F152F0"/>
    <w:rsid w:val="00F34C21"/>
    <w:rsid w:val="00F43DBD"/>
    <w:rsid w:val="00F56E0F"/>
    <w:rsid w:val="00F607CF"/>
    <w:rsid w:val="00F67023"/>
    <w:rsid w:val="00FA1B77"/>
    <w:rsid w:val="00FA26DF"/>
    <w:rsid w:val="00FB0DB3"/>
    <w:rsid w:val="00FC72C5"/>
    <w:rsid w:val="00FD118F"/>
    <w:rsid w:val="00FF13F6"/>
    <w:rsid w:val="00FF1474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3FAE"/>
  <w15:chartTrackingRefBased/>
  <w15:docId w15:val="{AECA0F78-8E5A-42F4-A7EE-99A4B7E1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600F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600F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600F8"/>
  </w:style>
  <w:style w:type="paragraph" w:customStyle="1" w:styleId="Title1">
    <w:name w:val="Title1"/>
    <w:basedOn w:val="Normal"/>
    <w:rsid w:val="00133F30"/>
    <w:pPr>
      <w:widowControl w:val="0"/>
      <w:spacing w:before="120" w:after="240" w:line="300" w:lineRule="auto"/>
      <w:jc w:val="center"/>
    </w:pPr>
    <w:rPr>
      <w:rFonts w:ascii="Cambria" w:eastAsia="Times New Roman" w:hAnsi="Cambria" w:cs="Times New Roman"/>
      <w:b/>
      <w:sz w:val="28"/>
      <w:szCs w:val="24"/>
      <w:lang w:val="en-US" w:eastAsia="it-IT"/>
    </w:rPr>
  </w:style>
  <w:style w:type="paragraph" w:customStyle="1" w:styleId="Authors1">
    <w:name w:val="Authors1"/>
    <w:basedOn w:val="Normal"/>
    <w:qFormat/>
    <w:rsid w:val="00133F30"/>
    <w:pPr>
      <w:widowControl w:val="0"/>
      <w:spacing w:after="240" w:line="300" w:lineRule="auto"/>
      <w:jc w:val="center"/>
    </w:pPr>
    <w:rPr>
      <w:rFonts w:ascii="Cambria" w:eastAsia="Times New Roman" w:hAnsi="Cambria" w:cs="Times New Roman"/>
      <w:sz w:val="24"/>
      <w:szCs w:val="24"/>
      <w:lang w:val="en-GB" w:eastAsia="it-IT"/>
    </w:rPr>
  </w:style>
  <w:style w:type="paragraph" w:customStyle="1" w:styleId="Affiliations1">
    <w:name w:val="Affiliations1"/>
    <w:basedOn w:val="Normal"/>
    <w:rsid w:val="00133F30"/>
    <w:pPr>
      <w:widowControl w:val="0"/>
      <w:spacing w:after="0" w:line="300" w:lineRule="auto"/>
      <w:jc w:val="center"/>
    </w:pPr>
    <w:rPr>
      <w:rFonts w:ascii="Cambria" w:eastAsia="Times New Roman" w:hAnsi="Cambria" w:cs="Times New Roman"/>
      <w:i/>
      <w:sz w:val="20"/>
      <w:szCs w:val="24"/>
      <w:lang w:val="en-GB" w:eastAsia="it-IT"/>
    </w:rPr>
  </w:style>
  <w:style w:type="paragraph" w:customStyle="1" w:styleId="Email1">
    <w:name w:val="Email1"/>
    <w:basedOn w:val="Normal"/>
    <w:rsid w:val="00133F30"/>
    <w:pPr>
      <w:widowControl w:val="0"/>
      <w:spacing w:after="240" w:line="300" w:lineRule="auto"/>
      <w:jc w:val="center"/>
    </w:pPr>
    <w:rPr>
      <w:rFonts w:ascii="Cambria" w:eastAsia="Times New Roman" w:hAnsi="Cambria" w:cs="Times New Roman"/>
      <w:i/>
      <w:sz w:val="20"/>
      <w:szCs w:val="24"/>
      <w:lang w:val="en-GB" w:eastAsia="it-IT"/>
    </w:rPr>
  </w:style>
  <w:style w:type="paragraph" w:customStyle="1" w:styleId="References1">
    <w:name w:val="References1"/>
    <w:basedOn w:val="Normal"/>
    <w:rsid w:val="00133F30"/>
    <w:pPr>
      <w:widowControl w:val="0"/>
      <w:spacing w:after="0" w:line="300" w:lineRule="auto"/>
      <w:jc w:val="both"/>
    </w:pPr>
    <w:rPr>
      <w:rFonts w:ascii="Cambria" w:eastAsia="Times New Roman" w:hAnsi="Cambria" w:cs="Times New Roman"/>
      <w:sz w:val="20"/>
      <w:szCs w:val="24"/>
      <w:lang w:val="en-GB" w:eastAsia="it-IT"/>
    </w:rPr>
  </w:style>
  <w:style w:type="table" w:styleId="TableGrid">
    <w:name w:val="Table Grid"/>
    <w:basedOn w:val="TableNormal"/>
    <w:uiPriority w:val="59"/>
    <w:rsid w:val="004F2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9552E0"/>
    <w:rPr>
      <w:rFonts w:ascii="URWPalladioL-Roma" w:hAnsi="URWPalladioL-Roma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8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44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4EC9"/>
    <w:rPr>
      <w:rFonts w:ascii="Courier New" w:eastAsia="Times New Roman" w:hAnsi="Courier New" w:cs="Courier New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4E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5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6B"/>
  </w:style>
  <w:style w:type="paragraph" w:styleId="Footer">
    <w:name w:val="footer"/>
    <w:basedOn w:val="Normal"/>
    <w:link w:val="FooterChar"/>
    <w:uiPriority w:val="99"/>
    <w:unhideWhenUsed/>
    <w:rsid w:val="000D05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6B"/>
  </w:style>
  <w:style w:type="paragraph" w:styleId="BalloonText">
    <w:name w:val="Balloon Text"/>
    <w:basedOn w:val="Normal"/>
    <w:link w:val="BalloonTextChar"/>
    <w:uiPriority w:val="99"/>
    <w:semiHidden/>
    <w:unhideWhenUsed/>
    <w:rsid w:val="00EB4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28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F130A-CF36-475C-9B6C-603303EB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L-admin</cp:lastModifiedBy>
  <cp:revision>4</cp:revision>
  <cp:lastPrinted>2024-09-12T11:01:00Z</cp:lastPrinted>
  <dcterms:created xsi:type="dcterms:W3CDTF">2024-09-12T11:26:00Z</dcterms:created>
  <dcterms:modified xsi:type="dcterms:W3CDTF">2024-09-12T16:46:00Z</dcterms:modified>
</cp:coreProperties>
</file>